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4F9" w:rsidRPr="00D554F9" w:rsidRDefault="00D554F9" w:rsidP="00D554F9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proofErr w:type="spellStart"/>
      <w:r w:rsidRPr="00D554F9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Рособрнадзор</w:t>
      </w:r>
      <w:proofErr w:type="spellEnd"/>
      <w:r w:rsidRPr="00D554F9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 xml:space="preserve"> и ФИПИ рассказали об изменениях в заданиях ОГЭ в 2027 году</w:t>
      </w:r>
    </w:p>
    <w:p w:rsidR="00D554F9" w:rsidRPr="00D554F9" w:rsidRDefault="00D554F9" w:rsidP="00D554F9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lang w:eastAsia="ru-RU"/>
        </w:rPr>
      </w:pPr>
      <w:r w:rsidRPr="00D554F9">
        <w:rPr>
          <w:rFonts w:ascii="Segoe UI" w:eastAsia="Times New Roman" w:hAnsi="Segoe UI" w:cs="Segoe UI"/>
          <w:sz w:val="21"/>
          <w:szCs w:val="21"/>
          <w:lang w:eastAsia="ru-RU"/>
        </w:rPr>
        <w:t>27 августа 2026 10:59</w:t>
      </w:r>
      <w:hyperlink r:id="rId5" w:history="1">
        <w:r w:rsidRPr="00D554F9">
          <w:rPr>
            <w:rFonts w:ascii="Segoe UI" w:eastAsia="Times New Roman" w:hAnsi="Segoe UI" w:cs="Segoe UI"/>
            <w:color w:val="0000FF"/>
            <w:sz w:val="21"/>
            <w:szCs w:val="21"/>
            <w:u w:val="single"/>
            <w:lang w:eastAsia="ru-RU"/>
          </w:rPr>
          <w:t>Образование</w:t>
        </w:r>
      </w:hyperlink>
    </w:p>
    <w:p w:rsidR="00D554F9" w:rsidRPr="00D554F9" w:rsidRDefault="00D554F9" w:rsidP="00D554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203F61FE" wp14:editId="5BAE5D48">
            <wp:extent cx="6096000" cy="3429000"/>
            <wp:effectExtent l="0" t="0" r="0" b="0"/>
            <wp:docPr id="1" name="Рисунок 1" descr="Рособрнадзор и ФИПИ рассказали об изменениях в заданиях ОГЭ в 2027 го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обрнадзор и ФИПИ рассказали об изменениях в заданиях ОГЭ в 2027 год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© </w:t>
      </w:r>
      <w:proofErr w:type="spellStart"/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jackf</w:t>
      </w:r>
      <w:proofErr w:type="spellEnd"/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/ Фотобанк 123RF.com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Федеральный институт педагогических измерений опубликовал на своем сайте проекты документов, определяющих структуру и содержание контрольных измерительных материалов (КИМ) ОГЭ по всем предметам в 2027 году:</w:t>
      </w:r>
    </w:p>
    <w:p w:rsidR="00D554F9" w:rsidRPr="00D554F9" w:rsidRDefault="00D554F9" w:rsidP="00D554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кодификаторы проверяемых требований к результатам освоения основной образовательной программы;</w:t>
      </w:r>
    </w:p>
    <w:p w:rsidR="00D554F9" w:rsidRPr="00D554F9" w:rsidRDefault="00D554F9" w:rsidP="00D554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спецификации КИМ;</w:t>
      </w:r>
    </w:p>
    <w:p w:rsidR="00D554F9" w:rsidRPr="00D554F9" w:rsidRDefault="00D554F9" w:rsidP="00D554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демоверсии экзаменов. 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Изменения коснулись формулировок отдельных заданий, инструкций, системы оценивания по трем предметам: истории, обществознанию и русскому языку. Корректировки внесли по итогам анализа результатов участников ОГЭ 2026 года. 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История.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Общее число заданий уменьшилось с 24 до 23 – исключили задание 21. Максимальный первичный балл уменьшился с 37 до 35. В демоверсию экзамена добавили приложение, в котором указаны параграфы государственных учебников истории для 5-9-х классов, содержащие необходимый для усвоения учебный материал по каждому заданию.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Обществознание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. Здесь также уменьшили количество заданий – осталось 20 вместо 24, и изменили их последовательность. Максимальный первичный балл сократили с 37 до 32. Скорректировали задание на анализ фотоизображения: 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вместо трёх дополнительных вопросов будет только один. Количество баллов за полный ответ соответственно снизили с 3 до 2. Задание на анализ статистической информации теперь представлено в двух возможных моделях. Появилось новое задание 17, где ученику потребуется дать развёрнутый ответ на анализ социальной информации и сформулировать вывод, подкреплённый аргументами. Вместе с тем сократили с 4 до 3 количество заданий с развернутым ответом по тексту. В демоверсию так же, как по истории, добавили приложение с указанием параграфов учебника, необходимых для изучения.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Представители ФИПИ отметили, что корректировки в КИМ ОГЭ по истории и обществознанию направлены на их синхронизацию с новыми государственными учебниками, а также ФГОС и федеральной образовательной программой основного общего образования.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Русский язык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Структура и содержание КИМ по этому предмету не изменились. Отдельные уточнения коснулись заданий 13.1, 13.2, 13.3 (сочинения-рассуждения на основе опорного текста). Так, теперь учащиеся должны дать пояснения к примерам, которые они приводят из прочитанного текста. Увеличили максимальное количество баллов за сочинение с 7 до 8 и за всю работу в целом с 37 до 38.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Итоговое собеседование по русскому языку.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Общее количество заданий сократили с 4 до 3 за счет исключения подробного пересказа текста. Прежнее задание 4 (участие в диалоге на жизненные темы) заменили новым под номером 2 – беседа по прочитанному тексту. Количество</w:t>
      </w: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вопросов для диалога увеличено с трёх до пяти. Максимальный балл за выполнение нового задания составит 5 баллов. Кроме того, увеличили время подготовки для ответа по тексту с двух до пяти минут, а на подготовку монолога – с одной до двух минут. Общее расчётное время на проведение итогового собеседования для одного ученика осталось прежним – 15-16 минут. Исключили такой критерий оценивания, как фактическая точность речи, а максимальный первичный балл за выполнение работы уменьшился с 20 до 17.</w:t>
      </w:r>
    </w:p>
    <w:p w:rsidR="00D554F9" w:rsidRPr="00D554F9" w:rsidRDefault="00D554F9" w:rsidP="00D554F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554F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ОГЭ по биологии, географии, иностранным языкам, информатике, литературе, математике, физике и химии в 2027 году изменения не затронут.</w:t>
      </w:r>
    </w:p>
    <w:p w:rsidR="008E5903" w:rsidRDefault="008E5903">
      <w:bookmarkStart w:id="0" w:name="_GoBack"/>
      <w:bookmarkEnd w:id="0"/>
    </w:p>
    <w:sectPr w:rsidR="008E5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D6C1B"/>
    <w:multiLevelType w:val="multilevel"/>
    <w:tmpl w:val="3ED4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F9"/>
    <w:rsid w:val="008E5903"/>
    <w:rsid w:val="00D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D2511-8505-4DED-AF69-85D9CD8A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arant.ru/news/tag/14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2026-09-25T15:05:00Z</dcterms:created>
  <dcterms:modified xsi:type="dcterms:W3CDTF">2026-09-25T15:06:00Z</dcterms:modified>
</cp:coreProperties>
</file>